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D5" w:rsidRPr="00CB50D5" w:rsidRDefault="00CB50D5" w:rsidP="00CB50D5">
      <w:pPr>
        <w:shd w:val="clear" w:color="auto" w:fill="FFFFFF"/>
        <w:spacing w:after="0" w:line="240" w:lineRule="auto"/>
        <w:ind w:left="-568" w:firstLine="568"/>
        <w:jc w:val="center"/>
        <w:rPr>
          <w:rFonts w:ascii="Calibri" w:eastAsia="Times New Roman" w:hAnsi="Calibri" w:cs="Calibri"/>
          <w:color w:val="000000"/>
          <w:lang w:eastAsia="ru-RU"/>
        </w:rPr>
      </w:pPr>
      <w:r w:rsidRPr="00CB50D5">
        <w:rPr>
          <w:rFonts w:ascii="Times New Roman" w:eastAsia="Times New Roman" w:hAnsi="Times New Roman" w:cs="Times New Roman"/>
          <w:color w:val="000000"/>
          <w:sz w:val="52"/>
          <w:szCs w:val="52"/>
          <w:lang w:eastAsia="ru-RU"/>
        </w:rPr>
        <w:t>Инклюзивное обучение</w:t>
      </w:r>
    </w:p>
    <w:p w:rsidR="00CB50D5" w:rsidRPr="00CB50D5" w:rsidRDefault="00CB50D5" w:rsidP="00CB50D5">
      <w:pPr>
        <w:shd w:val="clear" w:color="auto" w:fill="FFFFFF"/>
        <w:spacing w:after="0" w:line="240" w:lineRule="auto"/>
        <w:ind w:left="-568" w:firstLine="568"/>
        <w:jc w:val="center"/>
        <w:rPr>
          <w:rFonts w:ascii="Calibri" w:eastAsia="Times New Roman" w:hAnsi="Calibri" w:cs="Calibri"/>
          <w:color w:val="000000"/>
          <w:lang w:eastAsia="ru-RU"/>
        </w:rPr>
      </w:pPr>
      <w:r w:rsidRPr="00CB50D5">
        <w:rPr>
          <w:rFonts w:ascii="Times New Roman" w:eastAsia="Times New Roman" w:hAnsi="Times New Roman" w:cs="Times New Roman"/>
          <w:color w:val="000000"/>
          <w:sz w:val="52"/>
          <w:szCs w:val="52"/>
          <w:lang w:eastAsia="ru-RU"/>
        </w:rPr>
        <w:t>для детей с ОВЗ</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Во всех странах мира и в любых социальных группах общества имеются люди с ограниченными возможностями здоровья, те, кого в нашей стране принято называть инвалидами. Их число в мире значительно и продолжает расти.</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 традиционной для России системе образования детей с той или иной формой нарушения, дети с особенностями развития получают образование в специальных (коррекционных) учебных заведениях, на дому или в специальных школах-интернатах.</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За последние десятилетия в России по объективным и субъективным причинам произошло существенное изменение отношения общества к лицам с проблемами здоровья и оценке возможностей детей с особыми образовательными потребностями. Все больше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ребенку необходимо создавать благоприятные условия развития, учитывающие его индивидуальные образовательные потребности и способности. Формируется установка: к каждому ребенку подходить не с позиции, чего он не может в силу своего дефекта, а с позиции, что он может, несмотря на имеющееся нарушение.</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Понимание потенциальных возможностей людей с ограниченными возможностями здоровья (ОВЗ) инициировало появление различных концепций включения их в нормальную жизнь общества. Речь, таким образом, ведется об устранении барьеров между коррекционными и обычными классами в массовой школе, а также между специальными учреждениями и той же массовой школой, куда доступ некоторым категориям детей-инвалидов прежде был закрыт.</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 недавней истории образовательной политики США и Европы получили свое развитие несколько подходов: десегрегация школ, расширение доступа к образованию (widening participation), интеграция (от лат. integratio – соединение, восстановление), мэйнстриминг (mainstreaming), инклюзия (от англ. inclusion – включение). Те же тенденции прослеживаются и в отечественной образовательной системе.</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Инклюзивное образование</w:t>
      </w:r>
      <w:r w:rsidRPr="00CB50D5">
        <w:rPr>
          <w:rFonts w:ascii="Times New Roman" w:eastAsia="Times New Roman" w:hAnsi="Times New Roman" w:cs="Times New Roman"/>
          <w:color w:val="000000"/>
          <w:sz w:val="28"/>
          <w:szCs w:val="28"/>
          <w:lang w:eastAsia="ru-RU"/>
        </w:rPr>
        <w:t> (включающее образование, совместное обучение) – это процесс обучения детей с особыми потребностями в обычных общеобразовательных школах вместе со сверстниками. Глубокое погружение ребенка в адаптированную образовательную среду и оказание ему поддерживающих услуг (Е.А. Екжанова).</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Инклюзивное образование</w:t>
      </w:r>
      <w:r w:rsidRPr="00CB50D5">
        <w:rPr>
          <w:rFonts w:ascii="Times New Roman" w:eastAsia="Times New Roman" w:hAnsi="Times New Roman" w:cs="Times New Roman"/>
          <w:color w:val="000000"/>
          <w:sz w:val="28"/>
          <w:szCs w:val="28"/>
          <w:lang w:eastAsia="ru-RU"/>
        </w:rPr>
        <w:t> – более широкий процесс интеграции, подразумевающий одинаковую доступность образования для всех детей и развитие общего образования в плане приспособления к различным нуждам всех детей. Это реформирование школ, перепланировка учебных помещений так, чтобы они отвечали нуждам и потребностям всех без исключения детей. То есть, процесс обучения подстраивается под нужды и потребности развития ребенка.</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lastRenderedPageBreak/>
        <w:t>В мировой школьной практике инклюзия рассматривается исключительно как обучение детей с нарушениями развития в обычных общеобразовательных школах вместе со сверстниками.</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 международной практике (ЮНЕСКО) термин «интегрированное образование» (integration) был заменен термином «инклюзивное образование».</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Включение детей с особенностями в развитии в образовательный процесс в массовых школах по месту жительства, то есть инклюзивное образование – новый подход для российского образования.</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Цель инклюзивного образования</w:t>
      </w:r>
    </w:p>
    <w:p w:rsidR="00CB50D5" w:rsidRPr="00CB50D5" w:rsidRDefault="00CB50D5" w:rsidP="00CB50D5">
      <w:pPr>
        <w:numPr>
          <w:ilvl w:val="0"/>
          <w:numId w:val="1"/>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 принципиально новые образовательные и социальные достижения всех учащихся на основе усвоения обязательного минимума содержания общеобразовательных программ,</w:t>
      </w:r>
    </w:p>
    <w:p w:rsidR="00CB50D5" w:rsidRPr="00CB50D5" w:rsidRDefault="00CB50D5" w:rsidP="00CB50D5">
      <w:pPr>
        <w:numPr>
          <w:ilvl w:val="0"/>
          <w:numId w:val="1"/>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 возможность наиболее их полноценной социальной жизни, активного участия в коллективе, местном сообществе, а тем самым наиболее полного взаимодействия и заботы детей друг о друге как членах сообщества.</w:t>
      </w:r>
    </w:p>
    <w:p w:rsidR="00CB50D5" w:rsidRPr="00CB50D5" w:rsidRDefault="00CB50D5" w:rsidP="00CB50D5">
      <w:pPr>
        <w:shd w:val="clear" w:color="auto" w:fill="FFFFFF"/>
        <w:spacing w:after="0" w:line="240" w:lineRule="auto"/>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Основные принципы инклюзии. Инклюзивные сообщества:</w:t>
      </w:r>
    </w:p>
    <w:p w:rsidR="00CB50D5" w:rsidRPr="00CB50D5" w:rsidRDefault="00CB50D5" w:rsidP="00CB50D5">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Быть инклюзивным – означает искать пути для всех детей, быть вместе во время обучения (включая детей с инвалидностью).</w:t>
      </w:r>
    </w:p>
    <w:p w:rsidR="00CB50D5" w:rsidRPr="00CB50D5" w:rsidRDefault="00CB50D5" w:rsidP="00CB50D5">
      <w:pPr>
        <w:numPr>
          <w:ilvl w:val="0"/>
          <w:numId w:val="2"/>
        </w:numPr>
        <w:shd w:val="clear" w:color="auto" w:fill="FFFFFF"/>
        <w:spacing w:before="30" w:after="30" w:line="240" w:lineRule="auto"/>
        <w:ind w:left="0"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Инклюзия – это принадлежность к сообществу (группе друзей, школе, тому месту, где живем)</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Инклюзия означает – раскрытие каждого ученика с помощью образовательной программы, которая достаточно сложна, но соответствует его способностям.</w:t>
      </w:r>
      <w:r w:rsidRPr="00CB50D5">
        <w:rPr>
          <w:rFonts w:ascii="Times New Roman" w:eastAsia="Times New Roman" w:hAnsi="Times New Roman" w:cs="Times New Roman"/>
          <w:color w:val="000000"/>
          <w:sz w:val="28"/>
          <w:szCs w:val="28"/>
          <w:lang w:eastAsia="ru-RU"/>
        </w:rPr>
        <w:br/>
        <w:t>Инклюзия учитывает как потребности, так и специальные условия и поддержку, необходимые ученику и учителям для достижения успеха.</w:t>
      </w:r>
    </w:p>
    <w:p w:rsidR="00CB50D5" w:rsidRPr="00CB50D5" w:rsidRDefault="00CB50D5" w:rsidP="00CB50D5">
      <w:pPr>
        <w:numPr>
          <w:ilvl w:val="0"/>
          <w:numId w:val="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 инклюзивной школе каждого принимают и считают важным членом коллектива</w:t>
      </w:r>
    </w:p>
    <w:p w:rsidR="00CB50D5" w:rsidRPr="00CB50D5" w:rsidRDefault="00CB50D5" w:rsidP="00CB50D5">
      <w:pPr>
        <w:numPr>
          <w:ilvl w:val="0"/>
          <w:numId w:val="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w:t>
      </w:r>
    </w:p>
    <w:p w:rsidR="00CB50D5" w:rsidRPr="00CB50D5" w:rsidRDefault="00CB50D5" w:rsidP="00CB50D5">
      <w:pPr>
        <w:shd w:val="clear" w:color="auto" w:fill="FFFFFF"/>
        <w:spacing w:after="0" w:line="240" w:lineRule="auto"/>
        <w:ind w:left="142"/>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Правила инклюзивной школы:</w:t>
      </w:r>
    </w:p>
    <w:p w:rsidR="00CB50D5" w:rsidRPr="00CB50D5" w:rsidRDefault="00CB50D5" w:rsidP="00CB50D5">
      <w:pPr>
        <w:numPr>
          <w:ilvl w:val="0"/>
          <w:numId w:val="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Все ученики равны в школьном сообществе</w:t>
      </w:r>
    </w:p>
    <w:p w:rsidR="00CB50D5" w:rsidRPr="00CB50D5" w:rsidRDefault="00CB50D5" w:rsidP="00CB50D5">
      <w:pPr>
        <w:numPr>
          <w:ilvl w:val="0"/>
          <w:numId w:val="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Все ученики имеют равный доступ к процессу обучения в течение дня</w:t>
      </w:r>
    </w:p>
    <w:p w:rsidR="00CB50D5" w:rsidRPr="00CB50D5" w:rsidRDefault="00CB50D5" w:rsidP="00CB50D5">
      <w:pPr>
        <w:numPr>
          <w:ilvl w:val="0"/>
          <w:numId w:val="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У всех учеников должны быть равные возможности для установления и развития важных социальных связей</w:t>
      </w:r>
    </w:p>
    <w:p w:rsidR="00CB50D5" w:rsidRPr="00CB50D5" w:rsidRDefault="00CB50D5" w:rsidP="00CB50D5">
      <w:pPr>
        <w:numPr>
          <w:ilvl w:val="0"/>
          <w:numId w:val="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Планируется и проводится эффективное обучение</w:t>
      </w:r>
    </w:p>
    <w:p w:rsidR="00CB50D5" w:rsidRPr="00CB50D5" w:rsidRDefault="00CB50D5" w:rsidP="00CB50D5">
      <w:pPr>
        <w:numPr>
          <w:ilvl w:val="0"/>
          <w:numId w:val="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Работники, вовлеченные в процесс образования, обучены стратегиям и процедурам, облегчающим процесс включения, т.е. социальную интеграцию среди сверстников</w:t>
      </w:r>
    </w:p>
    <w:p w:rsidR="00CB50D5" w:rsidRPr="00CB50D5" w:rsidRDefault="00CB50D5" w:rsidP="00CB50D5">
      <w:pPr>
        <w:numPr>
          <w:ilvl w:val="0"/>
          <w:numId w:val="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Программа и процесс обучения учитывает потребности каждого ученика</w:t>
      </w:r>
    </w:p>
    <w:p w:rsidR="00CB50D5" w:rsidRPr="00CB50D5" w:rsidRDefault="00CB50D5" w:rsidP="00CB50D5">
      <w:pPr>
        <w:numPr>
          <w:ilvl w:val="0"/>
          <w:numId w:val="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Семьи активно участвуют в жизни школы.</w:t>
      </w:r>
    </w:p>
    <w:p w:rsidR="00CB50D5" w:rsidRPr="00CB50D5" w:rsidRDefault="00CB50D5" w:rsidP="00CB50D5">
      <w:pPr>
        <w:shd w:val="clear" w:color="auto" w:fill="FFFFFF"/>
        <w:spacing w:after="0" w:line="240" w:lineRule="auto"/>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Принципы формирования индивидуальной программы обучения:</w:t>
      </w:r>
    </w:p>
    <w:p w:rsidR="00CB50D5" w:rsidRPr="00CB50D5" w:rsidRDefault="00CB50D5" w:rsidP="00CB50D5">
      <w:pPr>
        <w:numPr>
          <w:ilvl w:val="0"/>
          <w:numId w:val="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lastRenderedPageBreak/>
        <w:t>Подходит для всех учеников (не только для учеников с инвалидностью)</w:t>
      </w:r>
    </w:p>
    <w:p w:rsidR="00CB50D5" w:rsidRPr="00CB50D5" w:rsidRDefault="00CB50D5" w:rsidP="00CB50D5">
      <w:pPr>
        <w:numPr>
          <w:ilvl w:val="0"/>
          <w:numId w:val="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Служит средством приспособления к широкому кругу возможностей ученика</w:t>
      </w:r>
    </w:p>
    <w:p w:rsidR="00CB50D5" w:rsidRPr="00CB50D5" w:rsidRDefault="00CB50D5" w:rsidP="00CB50D5">
      <w:pPr>
        <w:numPr>
          <w:ilvl w:val="0"/>
          <w:numId w:val="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Является способом выражения, принятия и уважения индивидуальных особенностей обучения</w:t>
      </w:r>
    </w:p>
    <w:p w:rsidR="00CB50D5" w:rsidRPr="00CB50D5" w:rsidRDefault="00CB50D5" w:rsidP="00CB50D5">
      <w:pPr>
        <w:numPr>
          <w:ilvl w:val="0"/>
          <w:numId w:val="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Применима ко всем составным частям программы и к привычной манере поведения в классе</w:t>
      </w:r>
    </w:p>
    <w:p w:rsidR="00CB50D5" w:rsidRPr="00CB50D5" w:rsidRDefault="00CB50D5" w:rsidP="00CB50D5">
      <w:pPr>
        <w:numPr>
          <w:ilvl w:val="0"/>
          <w:numId w:val="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Является обязательной для всех работников, вовлеченных в процесс обучения</w:t>
      </w:r>
    </w:p>
    <w:p w:rsidR="00CB50D5" w:rsidRPr="00CB50D5" w:rsidRDefault="00CB50D5" w:rsidP="00CB50D5">
      <w:pPr>
        <w:numPr>
          <w:ilvl w:val="0"/>
          <w:numId w:val="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Составлена с целью повышения успешности ученика.</w:t>
      </w:r>
    </w:p>
    <w:p w:rsidR="00CB50D5" w:rsidRPr="00CB50D5" w:rsidRDefault="00CB50D5" w:rsidP="00CB50D5">
      <w:pPr>
        <w:shd w:val="clear" w:color="auto" w:fill="FFFFFF"/>
        <w:spacing w:after="0" w:line="240" w:lineRule="auto"/>
        <w:ind w:left="142"/>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Возможности инклюзии детей с ОВЗ</w:t>
      </w:r>
    </w:p>
    <w:p w:rsidR="00CB50D5" w:rsidRPr="00CB50D5" w:rsidRDefault="00CB50D5" w:rsidP="00CB50D5">
      <w:pPr>
        <w:shd w:val="clear" w:color="auto" w:fill="FFFFFF"/>
        <w:spacing w:after="0" w:line="240" w:lineRule="auto"/>
        <w:ind w:left="142"/>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        Детям с ОВЗ при получении образования в образовательной организации при условии совместного обучения с другими нормативно развивающимися обучающимися рекомендуется инклюзия с различной степенью включенности в образовательный процесс. Показаниями для инклюзивного обучения детей с ОВЗ являются возможности и ограничения ребенка: степень выраженности дефекта, индивидуальные интеллектуальные и эмоционально-личностные особенности.</w:t>
      </w:r>
    </w:p>
    <w:p w:rsidR="00CB50D5" w:rsidRPr="00CB50D5" w:rsidRDefault="00CB50D5" w:rsidP="00CB50D5">
      <w:pPr>
        <w:shd w:val="clear" w:color="auto" w:fill="FFFFFF"/>
        <w:spacing w:after="0" w:line="240" w:lineRule="auto"/>
        <w:ind w:left="142"/>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Инклюзия с полной степенью включенности в образовательный процесс рекомендуется при очной форме обучения:  </w:t>
      </w:r>
    </w:p>
    <w:p w:rsidR="00CB50D5" w:rsidRPr="00CB50D5" w:rsidRDefault="00CB50D5" w:rsidP="00CB50D5">
      <w:pPr>
        <w:numPr>
          <w:ilvl w:val="0"/>
          <w:numId w:val="6"/>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детям с соматическими заболеваниями, если уровень их психофизического и речевого развития соответствует возрастной норме и позволяет обучаться совместно со здоровыми сверстниками по общеобразовательной программе;</w:t>
      </w:r>
    </w:p>
    <w:p w:rsidR="00CB50D5" w:rsidRPr="00CB50D5" w:rsidRDefault="00CB50D5" w:rsidP="00CB50D5">
      <w:pPr>
        <w:numPr>
          <w:ilvl w:val="0"/>
          <w:numId w:val="6"/>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обучающимся по адаптированным образовательным программам;</w:t>
      </w:r>
    </w:p>
    <w:p w:rsidR="00CB50D5" w:rsidRPr="00CB50D5" w:rsidRDefault="00CB50D5" w:rsidP="00CB50D5">
      <w:pPr>
        <w:numPr>
          <w:ilvl w:val="0"/>
          <w:numId w:val="6"/>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имеющим снижение слуха (в речевой области) до 60 Дб без сопутствующих отклонений в развитии;</w:t>
      </w:r>
    </w:p>
    <w:p w:rsidR="00CB50D5" w:rsidRPr="00CB50D5" w:rsidRDefault="00CB50D5" w:rsidP="00CB50D5">
      <w:pPr>
        <w:numPr>
          <w:ilvl w:val="0"/>
          <w:numId w:val="6"/>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имеющим остроту зрения не ниже 0,1 без сопутствующих отклонений в развитии;</w:t>
      </w:r>
    </w:p>
    <w:p w:rsidR="00CB50D5" w:rsidRPr="00CB50D5" w:rsidRDefault="00CB50D5" w:rsidP="00CB50D5">
      <w:pPr>
        <w:numPr>
          <w:ilvl w:val="0"/>
          <w:numId w:val="6"/>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имеющим нарушения опорно-двигательного аппарата и потенциально сохранные возможности интеллектуального развития;</w:t>
      </w:r>
    </w:p>
    <w:p w:rsidR="00CB50D5" w:rsidRPr="00CB50D5" w:rsidRDefault="00CB50D5" w:rsidP="00CB50D5">
      <w:pPr>
        <w:numPr>
          <w:ilvl w:val="0"/>
          <w:numId w:val="6"/>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имеющим задержку психического развития и потенциально сохранные возможности интеллектуального развития;</w:t>
      </w:r>
    </w:p>
    <w:p w:rsidR="00CB50D5" w:rsidRPr="00CB50D5" w:rsidRDefault="00CB50D5" w:rsidP="00CB50D5">
      <w:pPr>
        <w:numPr>
          <w:ilvl w:val="0"/>
          <w:numId w:val="6"/>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обучающимся с незначительной интеллектуальной недостаточностью в степени легкой умственной отсталости без сопутствующих отклонений в развитии;</w:t>
      </w:r>
    </w:p>
    <w:p w:rsidR="00CB50D5" w:rsidRPr="00CB50D5" w:rsidRDefault="00CB50D5" w:rsidP="00CB50D5">
      <w:pPr>
        <w:numPr>
          <w:ilvl w:val="0"/>
          <w:numId w:val="6"/>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обучающимся с тяжелыми нарушениями речи (ОНР, дизартрия, ринолалия, моторная алалия, афазия).</w:t>
      </w:r>
    </w:p>
    <w:p w:rsidR="00CB50D5" w:rsidRPr="00CB50D5" w:rsidRDefault="00CB50D5" w:rsidP="00CB50D5">
      <w:pPr>
        <w:shd w:val="clear" w:color="auto" w:fill="FFFFFF"/>
        <w:spacing w:after="0" w:line="240" w:lineRule="auto"/>
        <w:ind w:left="142"/>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Инклюзия с частичной и эпизодической степенью включенности рекомендуются</w:t>
      </w:r>
    </w:p>
    <w:p w:rsidR="00CB50D5" w:rsidRPr="00CB50D5" w:rsidRDefault="00CB50D5" w:rsidP="00CB50D5">
      <w:pPr>
        <w:numPr>
          <w:ilvl w:val="0"/>
          <w:numId w:val="7"/>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 xml:space="preserve">при очно-заочной форме обучения. В этих случаях осуществляется индивидуальное обучение на дому. При частичной включенности в </w:t>
      </w:r>
      <w:r w:rsidRPr="00CB50D5">
        <w:rPr>
          <w:rFonts w:ascii="Times New Roman" w:eastAsia="Times New Roman" w:hAnsi="Times New Roman" w:cs="Times New Roman"/>
          <w:color w:val="000000"/>
          <w:sz w:val="28"/>
          <w:szCs w:val="28"/>
          <w:lang w:eastAsia="ru-RU"/>
        </w:rPr>
        <w:lastRenderedPageBreak/>
        <w:t>рекомендациях необходимо отразить степень включенности ребенка с ОВЗ в классно-урочную, внеурочную и внеклассную деятельность; режим занятий и консультаций, коррекционные мероприятия, дополнительное специальное оборудование, потребность в сопровождении (тьютор), срок повторного обращения к специалистам ПМПК, дополнительная помощь специалистов вне образовательной организации.</w:t>
      </w:r>
    </w:p>
    <w:p w:rsidR="00CB50D5" w:rsidRPr="00CB50D5" w:rsidRDefault="00CB50D5" w:rsidP="00CB50D5">
      <w:pPr>
        <w:shd w:val="clear" w:color="auto" w:fill="FFFFFF"/>
        <w:spacing w:after="0" w:line="240" w:lineRule="auto"/>
        <w:ind w:left="142"/>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Эпизодическая включенность рекомендуется:</w:t>
      </w:r>
    </w:p>
    <w:p w:rsidR="00CB50D5" w:rsidRPr="00CB50D5" w:rsidRDefault="00CB50D5" w:rsidP="00CB50D5">
      <w:pPr>
        <w:numPr>
          <w:ilvl w:val="0"/>
          <w:numId w:val="8"/>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детям с выраженными нарушениями поведения и показаниями для индивидуального обучения на дому;</w:t>
      </w:r>
    </w:p>
    <w:p w:rsidR="00CB50D5" w:rsidRPr="00CB50D5" w:rsidRDefault="00CB50D5" w:rsidP="00CB50D5">
      <w:pPr>
        <w:numPr>
          <w:ilvl w:val="0"/>
          <w:numId w:val="8"/>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детям с выраженными интеллектуальной недостаточностью и поведенческими нарушениями, проходящим реабилитацию в учреждениях системы социального обслуживания населения.</w:t>
      </w:r>
    </w:p>
    <w:p w:rsidR="00CB50D5" w:rsidRPr="00CB50D5" w:rsidRDefault="00CB50D5" w:rsidP="00CB50D5">
      <w:pPr>
        <w:shd w:val="clear" w:color="auto" w:fill="FFFFFF"/>
        <w:spacing w:after="0" w:line="240" w:lineRule="auto"/>
        <w:ind w:left="142"/>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Плюсы инклюзивного образования:</w:t>
      </w:r>
    </w:p>
    <w:p w:rsidR="00CB50D5" w:rsidRPr="00CB50D5" w:rsidRDefault="00CB50D5" w:rsidP="00CB50D5">
      <w:pPr>
        <w:numPr>
          <w:ilvl w:val="0"/>
          <w:numId w:val="9"/>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Создание в общеобразовательном учреждении специальных условий обучения для детей с особыми образовательными потребностями.</w:t>
      </w:r>
    </w:p>
    <w:p w:rsidR="00CB50D5" w:rsidRPr="00CB50D5" w:rsidRDefault="00CB50D5" w:rsidP="00CB50D5">
      <w:pPr>
        <w:numPr>
          <w:ilvl w:val="0"/>
          <w:numId w:val="9"/>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Создание гибкой адаптивной образовательной среды, которая может соответствовать образовательным потребностям всех детей-учащихся данного образовательного учреждения.</w:t>
      </w:r>
    </w:p>
    <w:p w:rsidR="00CB50D5" w:rsidRPr="00CB50D5" w:rsidRDefault="00CB50D5" w:rsidP="00CB50D5">
      <w:pPr>
        <w:numPr>
          <w:ilvl w:val="0"/>
          <w:numId w:val="9"/>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Обучение в условиях общих классов массовой школы, с предоставлением ученику необходимой психолого-педагогической поддержки профильными специалистами.</w:t>
      </w:r>
    </w:p>
    <w:p w:rsidR="00CB50D5" w:rsidRPr="00CB50D5" w:rsidRDefault="00CB50D5" w:rsidP="00CB50D5">
      <w:pPr>
        <w:numPr>
          <w:ilvl w:val="0"/>
          <w:numId w:val="9"/>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Подготовка ученического, педагогического и родительского коллективов к принятию детей с ОВЗ и создание таких условий обучения, которые являлись бы комфортными для всех детей и детей с нарушениями слуха в частности и способствовали бы достижению максимального уровня развития, а также социальной реабилитации ребенка и его интеграции в общество.</w:t>
      </w:r>
    </w:p>
    <w:p w:rsidR="00CB50D5" w:rsidRPr="00CB50D5" w:rsidRDefault="00CB50D5" w:rsidP="00CB50D5">
      <w:pPr>
        <w:numPr>
          <w:ilvl w:val="0"/>
          <w:numId w:val="9"/>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Формирование в сообществе (класс, группа, школа) навыков толерантности,  т.е.  терпимости,  милосердия, взаимоуважения.</w:t>
      </w:r>
    </w:p>
    <w:p w:rsidR="00CB50D5" w:rsidRPr="00CB50D5" w:rsidRDefault="00CB50D5" w:rsidP="00CB50D5">
      <w:pPr>
        <w:shd w:val="clear" w:color="auto" w:fill="FFFFFF"/>
        <w:spacing w:after="0" w:line="240" w:lineRule="auto"/>
        <w:ind w:left="142"/>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Минусы инклюзивного образования:</w:t>
      </w:r>
    </w:p>
    <w:p w:rsidR="00CB50D5" w:rsidRPr="00CB50D5" w:rsidRDefault="00CB50D5" w:rsidP="00CB50D5">
      <w:pPr>
        <w:shd w:val="clear" w:color="auto" w:fill="FFFFFF"/>
        <w:spacing w:after="0" w:line="240" w:lineRule="auto"/>
        <w:ind w:left="142"/>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 идеале никаких минусов быть не должно, поскольку инклюзивное образование способствует улучшению качества жизни детей, особенно детей из социально уязвимых групп и оздоровлению общества в целом. Но, учитывая наши социально-экономические условия и уровень общественного сознания, инклюзивное образование в России носит пока экспериментальный характер.</w:t>
      </w:r>
    </w:p>
    <w:p w:rsidR="00CB50D5" w:rsidRPr="00CB50D5" w:rsidRDefault="00CB50D5" w:rsidP="00CB50D5">
      <w:pPr>
        <w:shd w:val="clear" w:color="auto" w:fill="FFFFFF"/>
        <w:spacing w:after="0" w:line="240" w:lineRule="auto"/>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Обычный учитель может быть успешен при условии, если:</w:t>
      </w:r>
    </w:p>
    <w:p w:rsidR="00CB50D5" w:rsidRPr="00CB50D5" w:rsidRDefault="00CB50D5" w:rsidP="00CB50D5">
      <w:pPr>
        <w:numPr>
          <w:ilvl w:val="0"/>
          <w:numId w:val="10"/>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он достаточно гибок,</w:t>
      </w:r>
    </w:p>
    <w:p w:rsidR="00CB50D5" w:rsidRPr="00CB50D5" w:rsidRDefault="00CB50D5" w:rsidP="00CB50D5">
      <w:pPr>
        <w:numPr>
          <w:ilvl w:val="0"/>
          <w:numId w:val="10"/>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ему интересны трудности и он готов пробовать разные подходы</w:t>
      </w:r>
    </w:p>
    <w:p w:rsidR="00CB50D5" w:rsidRPr="00CB50D5" w:rsidRDefault="00CB50D5" w:rsidP="00CB50D5">
      <w:pPr>
        <w:numPr>
          <w:ilvl w:val="0"/>
          <w:numId w:val="10"/>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он уважает индивидуальные различия</w:t>
      </w:r>
    </w:p>
    <w:p w:rsidR="00CB50D5" w:rsidRPr="00CB50D5" w:rsidRDefault="00CB50D5" w:rsidP="00CB50D5">
      <w:pPr>
        <w:numPr>
          <w:ilvl w:val="0"/>
          <w:numId w:val="10"/>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он умеет слушать и применять рекомендации членов коллектива</w:t>
      </w:r>
    </w:p>
    <w:p w:rsidR="00CB50D5" w:rsidRPr="00CB50D5" w:rsidRDefault="00CB50D5" w:rsidP="00CB50D5">
      <w:pPr>
        <w:numPr>
          <w:ilvl w:val="0"/>
          <w:numId w:val="10"/>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он чувствует себя уверенно в присутствии другого взрослого в классе</w:t>
      </w:r>
    </w:p>
    <w:p w:rsidR="00CB50D5" w:rsidRPr="00CB50D5" w:rsidRDefault="00CB50D5" w:rsidP="00CB50D5">
      <w:pPr>
        <w:numPr>
          <w:ilvl w:val="0"/>
          <w:numId w:val="10"/>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lastRenderedPageBreak/>
        <w:t>он согласен работать вместе с другими учителями в одной команде.</w:t>
      </w:r>
    </w:p>
    <w:p w:rsidR="00CB50D5" w:rsidRPr="00CB50D5" w:rsidRDefault="00CB50D5" w:rsidP="00CB50D5">
      <w:pPr>
        <w:shd w:val="clear" w:color="auto" w:fill="FFFFFF"/>
        <w:spacing w:after="0" w:line="240" w:lineRule="auto"/>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Перспективы</w:t>
      </w:r>
    </w:p>
    <w:p w:rsidR="00CB50D5" w:rsidRPr="00CB50D5" w:rsidRDefault="00CB50D5" w:rsidP="00CB50D5">
      <w:pPr>
        <w:numPr>
          <w:ilvl w:val="0"/>
          <w:numId w:val="11"/>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Проведение мониторинга состояния образования детей с ограниченными возможностями здоровья, детей-инвалидов в каждом муниципальном районе/городском округе</w:t>
      </w:r>
    </w:p>
    <w:p w:rsidR="00CB50D5" w:rsidRPr="00CB50D5" w:rsidRDefault="00CB50D5" w:rsidP="00CB50D5">
      <w:pPr>
        <w:numPr>
          <w:ilvl w:val="0"/>
          <w:numId w:val="11"/>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Анализ потребности муниципального района (городского округа) в создании условий для обучения детей разного возраста</w:t>
      </w:r>
    </w:p>
    <w:p w:rsidR="00CB50D5" w:rsidRPr="00CB50D5" w:rsidRDefault="00CB50D5" w:rsidP="00CB50D5">
      <w:pPr>
        <w:numPr>
          <w:ilvl w:val="0"/>
          <w:numId w:val="11"/>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Разработка дорожных карт</w:t>
      </w:r>
    </w:p>
    <w:p w:rsidR="00CB50D5" w:rsidRPr="00CB50D5" w:rsidRDefault="00CB50D5" w:rsidP="00CB50D5">
      <w:pPr>
        <w:numPr>
          <w:ilvl w:val="0"/>
          <w:numId w:val="11"/>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Формирование доступной среды</w:t>
      </w:r>
    </w:p>
    <w:p w:rsidR="00CB50D5" w:rsidRPr="00CB50D5" w:rsidRDefault="00CB50D5" w:rsidP="00CB50D5">
      <w:pPr>
        <w:numPr>
          <w:ilvl w:val="0"/>
          <w:numId w:val="11"/>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Организация совместного обучения</w:t>
      </w:r>
    </w:p>
    <w:p w:rsidR="00CB50D5" w:rsidRPr="00CB50D5" w:rsidRDefault="00CB50D5" w:rsidP="00CB50D5">
      <w:pPr>
        <w:shd w:val="clear" w:color="auto" w:fill="FFFFFF"/>
        <w:spacing w:after="0" w:line="240" w:lineRule="auto"/>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Результаты инклюзии:</w:t>
      </w:r>
    </w:p>
    <w:p w:rsidR="00CB50D5" w:rsidRPr="00CB50D5" w:rsidRDefault="00CB50D5" w:rsidP="00CB50D5">
      <w:pPr>
        <w:numPr>
          <w:ilvl w:val="0"/>
          <w:numId w:val="12"/>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У учеников есть возможность активного и постоянного участия во всех мероприятиях общеобразовательного процесса</w:t>
      </w:r>
    </w:p>
    <w:p w:rsidR="00CB50D5" w:rsidRPr="00CB50D5" w:rsidRDefault="00CB50D5" w:rsidP="00CB50D5">
      <w:pPr>
        <w:numPr>
          <w:ilvl w:val="0"/>
          <w:numId w:val="12"/>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Адаптация как можно менее навязчива и не содействует выработке стереотипов</w:t>
      </w:r>
    </w:p>
    <w:p w:rsidR="00CB50D5" w:rsidRPr="00CB50D5" w:rsidRDefault="00CB50D5" w:rsidP="00CB50D5">
      <w:pPr>
        <w:numPr>
          <w:ilvl w:val="0"/>
          <w:numId w:val="12"/>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Мероприятия направлены на включение ученика, но достаточно для него сложны</w:t>
      </w:r>
    </w:p>
    <w:p w:rsidR="00CB50D5" w:rsidRPr="00CB50D5" w:rsidRDefault="00CB50D5" w:rsidP="00CB50D5">
      <w:pPr>
        <w:numPr>
          <w:ilvl w:val="0"/>
          <w:numId w:val="12"/>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Индивидуальная помощь не отделяет и не изолирует ученика</w:t>
      </w:r>
    </w:p>
    <w:p w:rsidR="00CB50D5" w:rsidRPr="00CB50D5" w:rsidRDefault="00CB50D5" w:rsidP="00CB50D5">
      <w:pPr>
        <w:numPr>
          <w:ilvl w:val="0"/>
          <w:numId w:val="12"/>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Появляются возможности для обобщения и передачи навыков</w:t>
      </w:r>
    </w:p>
    <w:p w:rsidR="00CB50D5" w:rsidRPr="00CB50D5" w:rsidRDefault="00CB50D5" w:rsidP="00CB50D5">
      <w:pPr>
        <w:numPr>
          <w:ilvl w:val="0"/>
          <w:numId w:val="12"/>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Педагоги общего и специального преподавания делят обязанности в планировании, проведении и оценке уроков</w:t>
      </w:r>
    </w:p>
    <w:p w:rsidR="00CB50D5" w:rsidRPr="00CB50D5" w:rsidRDefault="00CB50D5" w:rsidP="00CB50D5">
      <w:pPr>
        <w:numPr>
          <w:ilvl w:val="0"/>
          <w:numId w:val="12"/>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Существуют процедуры оценки эффективности</w:t>
      </w:r>
    </w:p>
    <w:p w:rsidR="00CB50D5" w:rsidRPr="00CB50D5" w:rsidRDefault="00CB50D5" w:rsidP="00CB50D5">
      <w:pPr>
        <w:shd w:val="clear" w:color="auto" w:fill="FFFFFF"/>
        <w:spacing w:after="0" w:line="240" w:lineRule="auto"/>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Инклюзивное образование в России</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По данным министра здравоохранения и социального развития Татьяны Голиковой на август 2009 года, численность детей-инвалидов в России составляет 545 тысяч человек, 12,2% из них проживают в настоящее время в учреждениях-интернатах. Численность детей, впервые признанных инвалидами, – 67 121 человек. 23,6% детей-инвалидов страдают заболеваниями различных органов и нарушений обмена веществ, 21,3% – умственными нарушениями и 23,1% детей-инвалидов имеют двигательные нарушения.</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Ситуация с инклюзивным образованием в России</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Первые инклюзивные образовательные учреждения появились в нашей стране на рубеже 1980 – 1990 гг.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"Ковчег" (№1321).</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 xml:space="preserve">С осени 1992 года в России началась реализация проекта «Интеграция лиц с ограниченными возможностями здоровья». В результате в 11-ти регионах были созданы экспериментальные площадки по интегрированному обучению детей-инвалидов. По результатам эксперимента были проведены две международные конференции (1995, 1998). 31 января 2001 года участники Международной научно-практической конференции по проблемам интегрированного обучения приняли Концепцию интегрированного образования лиц с ограниченными возможностями </w:t>
      </w:r>
      <w:r w:rsidRPr="00CB50D5">
        <w:rPr>
          <w:rFonts w:ascii="Times New Roman" w:eastAsia="Times New Roman" w:hAnsi="Times New Roman" w:cs="Times New Roman"/>
          <w:color w:val="000000"/>
          <w:sz w:val="28"/>
          <w:szCs w:val="28"/>
          <w:lang w:eastAsia="ru-RU"/>
        </w:rPr>
        <w:lastRenderedPageBreak/>
        <w:t>здоровья, которая была направлена в органы управления образования субъектов РФ Министерством образования РФ 16 апреля 2001 года.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«Основы специальной (коррекционной) педагогики» и «Особенности психологии детей с ограниченными возможностями здоровья».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На сегодняшний день инклюзивное образование на территории РФ регулируется такими </w:t>
      </w:r>
      <w:r w:rsidRPr="00CB50D5">
        <w:rPr>
          <w:rFonts w:ascii="Times New Roman" w:eastAsia="Times New Roman" w:hAnsi="Times New Roman" w:cs="Times New Roman"/>
          <w:b/>
          <w:bCs/>
          <w:color w:val="000000"/>
          <w:sz w:val="28"/>
          <w:szCs w:val="28"/>
          <w:lang w:eastAsia="ru-RU"/>
        </w:rPr>
        <w:t>нормативно-правовыми основами</w:t>
      </w:r>
      <w:r w:rsidRPr="00CB50D5">
        <w:rPr>
          <w:rFonts w:ascii="Times New Roman" w:eastAsia="Times New Roman" w:hAnsi="Times New Roman" w:cs="Times New Roman"/>
          <w:color w:val="000000"/>
          <w:sz w:val="28"/>
          <w:szCs w:val="28"/>
          <w:lang w:eastAsia="ru-RU"/>
        </w:rPr>
        <w:t>:</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Конституция Российской Федерации</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Всеобщая декларация прав человека 1948</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Конвенция о правах ребенка 20.11.1989</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Конвенция о борьбе с дискриминацией в области образования 14.12.1960</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Декларация о правах инвалидов 9.12.1975</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Декларация о принципах, политике и практической деятельности в сфере образования лиц с особыми потребностями 1994</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Рамки действий по образованию лиц с особыми потребностями, Всемирная конференция по образованию лиц с особыми потребностями: доступ и качество (саламанка, 7-10.06.1994)</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Конвенция о правах инвалидов, 13 декабря 2006 г.</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Федеральный закон от 3 мая 2012 г. № 46-ФЗ «О ратификации конвенции о правах инвалидов"</w:t>
      </w:r>
    </w:p>
    <w:p w:rsidR="00CB50D5" w:rsidRPr="00CB50D5" w:rsidRDefault="00CB50D5" w:rsidP="00CB50D5">
      <w:pPr>
        <w:numPr>
          <w:ilvl w:val="0"/>
          <w:numId w:val="13"/>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Федеральный закон от 3 мая 2012 г. № 46-ФЗ «О ратификации конвенции о правах инвалидов"</w:t>
      </w:r>
    </w:p>
    <w:p w:rsidR="00CB50D5" w:rsidRPr="00CB50D5" w:rsidRDefault="00CB50D5" w:rsidP="00CB50D5">
      <w:pPr>
        <w:numPr>
          <w:ilvl w:val="0"/>
          <w:numId w:val="1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Федеральный закон от 29 декабря 2012 г. № 273-ФЗ «Об образовании в Российской Федерации»</w:t>
      </w:r>
    </w:p>
    <w:p w:rsidR="00CB50D5" w:rsidRPr="00CB50D5" w:rsidRDefault="00CB50D5" w:rsidP="00CB50D5">
      <w:pPr>
        <w:numPr>
          <w:ilvl w:val="0"/>
          <w:numId w:val="1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Федеральный закон от 24 ноября 1995 г. № 181-ФЗ «О социальной защите инвалидов в Российской Федерации» Государственная программа Российской Федерации «Доступная среда» на 2011-2015 годы»</w:t>
      </w:r>
    </w:p>
    <w:p w:rsidR="00CB50D5" w:rsidRPr="00CB50D5" w:rsidRDefault="00CB50D5" w:rsidP="00CB50D5">
      <w:pPr>
        <w:numPr>
          <w:ilvl w:val="0"/>
          <w:numId w:val="1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Распоряжение Правительства Российской Федерации от 30 апреля 2014 г. № 722-р "Об утверждении плана мероприятий ("дорожной карты")</w:t>
      </w:r>
    </w:p>
    <w:p w:rsidR="00CB50D5" w:rsidRPr="00CB50D5" w:rsidRDefault="00CB50D5" w:rsidP="00CB50D5">
      <w:pPr>
        <w:numPr>
          <w:ilvl w:val="0"/>
          <w:numId w:val="14"/>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"Изменения в отраслях социальной сферы, направленные на повышение эффективности образования и науки" Указ Президента Российской Федерации от 01.06.2012 года № 761 «О Национальной стратегии действий в интересах детей на 2012 – 2017 годы»</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Развитие системы инклюзивного образования в нашей стране, требует принципиальных изменений в системе не только среднего (как «школа для всех»), но и профессионального и дополнительного образования (как «образование для всех»). До сих пор отсутствуют общегосударственные правовые и финансово-</w:t>
      </w:r>
      <w:r w:rsidRPr="00CB50D5">
        <w:rPr>
          <w:rFonts w:ascii="Times New Roman" w:eastAsia="Times New Roman" w:hAnsi="Times New Roman" w:cs="Times New Roman"/>
          <w:color w:val="000000"/>
          <w:sz w:val="28"/>
          <w:szCs w:val="28"/>
          <w:lang w:eastAsia="ru-RU"/>
        </w:rPr>
        <w:lastRenderedPageBreak/>
        <w:t>экономические нормы, касающиеся основ инклюзивного образования детей с особенностями развития.</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На сегодняшний момент можно выделить несколько барьеров для инклюзивного образования:</w:t>
      </w:r>
    </w:p>
    <w:p w:rsidR="00CB50D5" w:rsidRPr="00CB50D5" w:rsidRDefault="00CB50D5" w:rsidP="00CB50D5">
      <w:pPr>
        <w:numPr>
          <w:ilvl w:val="0"/>
          <w:numId w:val="1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Отсутствие гибких образовательных стандартов.</w:t>
      </w:r>
    </w:p>
    <w:p w:rsidR="00CB50D5" w:rsidRPr="00CB50D5" w:rsidRDefault="00CB50D5" w:rsidP="00CB50D5">
      <w:pPr>
        <w:numPr>
          <w:ilvl w:val="0"/>
          <w:numId w:val="1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Несоответствие учебных планов и содержания обучения массовой школы особым образовательным потребностям ребенка.</w:t>
      </w:r>
    </w:p>
    <w:p w:rsidR="00CB50D5" w:rsidRPr="00CB50D5" w:rsidRDefault="00CB50D5" w:rsidP="00CB50D5">
      <w:pPr>
        <w:numPr>
          <w:ilvl w:val="0"/>
          <w:numId w:val="1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Отсутствие специальной подготовки педагогического коллектива образовательного учреждения общего типа, незнание основ коррекционной педагогики и специальной психологии.</w:t>
      </w:r>
    </w:p>
    <w:p w:rsidR="00CB50D5" w:rsidRPr="00CB50D5" w:rsidRDefault="00CB50D5" w:rsidP="00CB50D5">
      <w:pPr>
        <w:numPr>
          <w:ilvl w:val="0"/>
          <w:numId w:val="1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Отсутствие у педагогов массовых школ представлений об особенностях психофизического развития детей с ОВЗ, методиках и технологии организации образовательного и коррекционного процесса для таких детей.</w:t>
      </w:r>
    </w:p>
    <w:p w:rsidR="00CB50D5" w:rsidRPr="00CB50D5" w:rsidRDefault="00CB50D5" w:rsidP="00CB50D5">
      <w:pPr>
        <w:numPr>
          <w:ilvl w:val="0"/>
          <w:numId w:val="1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Недостаточное материально-техническое оснащение общеобразовательного учреждения под нужды детей с ОВЗ (отсутствие пандусов, лифтов, специального учебного, реабилитационного, медицинского оборудования, специально оборудованных учебных мест и т.д.).</w:t>
      </w:r>
    </w:p>
    <w:p w:rsidR="00CB50D5" w:rsidRPr="00CB50D5" w:rsidRDefault="00CB50D5" w:rsidP="00CB50D5">
      <w:pPr>
        <w:numPr>
          <w:ilvl w:val="0"/>
          <w:numId w:val="15"/>
        </w:numPr>
        <w:shd w:val="clear" w:color="auto" w:fill="FFFFFF"/>
        <w:spacing w:before="30" w:after="30" w:line="240" w:lineRule="auto"/>
        <w:ind w:left="142" w:firstLine="90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Отсутствие в штатном расписании образовательных учреждений общего типа дополнительных ставок педагогических (сурдопедагоги, логопеды, педагоги-психологи, тифлопедагоги) и медицинских работников.</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 Москве проекты по развитию инклюзивного образования выполняются на уровне окружных управлений образования и экспериментальных площадок в образовательных учреждениях. Так ГОУ Центр психолого-педагогической коррекции и реабилитации для детей с нарушениями слуха и речи «Благо» Западного окружного управления образования проводит работу по обеспечению психолого-педагогического сопровождения процесса инклюзивного обучения с 2003 года. В Центре накоплен большой практический и методический опыт по инклюзии, разработана модель инклюзивного обучения детей с нарушениями слуха в общеобразовательных школах г. Москвы.</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МБОУ СОШ №30 является экспериментальной площадкой по инклюзивному образованию. 14,12.2009 – 16декабря 2009 г. "Реальную школу" посетил Дэвид Митчелл, почетный профессор Университета Вайкато и научный консультант по вопросам инклюзивного образования Института Вайкато (Гамильтон, Новая Зеландия) </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Ознакомившись с работой "Реальной школы" по различным направлениям деятельности, в том числе и по инклюзивному обучению, Д. Митчэлл дал высокий отзыв о качестве работы "Реальной школы", заявив, что сам многому здесь научился, многое в этой области можно позаимствовать другим учебным учреждениям. </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 xml:space="preserve">Выступая с докладом "Эффективные педагогические технологии специального и инклюзивного образования, "который он сделал на базе общеобразовательной школы № 30, Д. Митчэлл не раз ссылался на опыт работы </w:t>
      </w:r>
      <w:r w:rsidRPr="00CB50D5">
        <w:rPr>
          <w:rFonts w:ascii="Times New Roman" w:eastAsia="Times New Roman" w:hAnsi="Times New Roman" w:cs="Times New Roman"/>
          <w:color w:val="000000"/>
          <w:sz w:val="28"/>
          <w:szCs w:val="28"/>
          <w:lang w:eastAsia="ru-RU"/>
        </w:rPr>
        <w:lastRenderedPageBreak/>
        <w:t>"Реальной школы" в направлении развития инклюзивного обучения, подчеркнув особую значимость этого опыта для формирования инклюзивного пространства а Российской образовательной системе. Автор более 100 докладов, представленных на национальных и международных конференциях, более 160 научных публикаций, посвященных вопросам специального/инклюзивного образования. Состоит в редакционных советах нескольких научных журналов. Бывший член Национального консультационного комитета по специальному образованию Новой Зеландии. Работал в качестве консультанта в проектах ЮНЕСКО по инклюзивному образованию, главным образом, в странах Центральной Азии. Возглавлял подразделение по специальному образованию и услугам за рубежом Совета по особым детям (CouncilforExceptionalChildren – крупнейшая международная организация, работающая в области образования людей с инвалидностью и/или талантливых и одаренных людей).</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В декабре 2009 года по приглашению РООИ «Перспектива» Дэвид Митчелл приезжал в Россию и проводил семинары для специалистов системы образования в Москве и Воронеже, и видеоконференцию «Формирование индивидуального плана обучения» для российских регионов – партнеров по Национальной Коалиции «За образование для всех».</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2010 год в МБОУ СОШ №30 проходил съезд инвалидов-колясочников.</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2012 году в МБОУ СОШ №30 выступала со своим опытом обучения детей-инвалидов в начальной школе учительница начальных классов г. Москвы. В школе № 30 обучаются дети-инвалиды, которые имеют успехи как в учебной деятельности, так и в не учебной. Маратова Мария Петровна обучалась в МБОУ СОШ №30  с 1 сентября 2003 года по май 2014 года. Занималась теннисом с 2003 года. Родилась с врождённым заболеванием, училась вместе с детьми в классе. Теннисом сначала занималась в «Луче» в школе дополнительного образования-секция теннис, потом перешла в спортивный клуб «Буран». Успешно закончила школу в 2014 году. Внесена в книгу-летопись «Лучшие спортсмены города Воронежа». Поступила в 2014 году в Воронежский Государственный Институт Физкультуры-ВГИФК, на факультет Адаптивной физической культуры. Теннисом продолжает заниматься, участвует в соревнованиях международного уровня. Ее спортивные достижения: Словения 2013 год-2 место международный турнир; Чемпионат России 2013 год – 1 место; Италия 2013 год – 2 место Чемпионат Европы; Франция 2014 год – 1 место в личном первенстве и 3 место в команде.</w:t>
      </w:r>
    </w:p>
    <w:p w:rsidR="00CB50D5" w:rsidRPr="00CB50D5" w:rsidRDefault="00CB50D5" w:rsidP="00CB50D5">
      <w:pPr>
        <w:shd w:val="clear" w:color="auto" w:fill="FFFFFF"/>
        <w:spacing w:after="0" w:line="240" w:lineRule="auto"/>
        <w:ind w:left="-568" w:firstLine="568"/>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Департамент образования г. Москвы понимает необходимость создания единого инклюзивного пространства. В настоящий момент ведется работа по созданию в каждом округе Ресурсного центра, курирующего работу по инклюзивному обучению в своем округе и входящего в городской единый Ресурсный центр.</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b/>
          <w:bCs/>
          <w:color w:val="000000"/>
          <w:sz w:val="28"/>
          <w:szCs w:val="28"/>
          <w:lang w:eastAsia="ru-RU"/>
        </w:rPr>
        <w:t>Литература использованная:</w:t>
      </w:r>
    </w:p>
    <w:p w:rsidR="00CB50D5" w:rsidRPr="00CB50D5" w:rsidRDefault="00CB50D5" w:rsidP="00CB50D5">
      <w:pPr>
        <w:numPr>
          <w:ilvl w:val="0"/>
          <w:numId w:val="16"/>
        </w:numPr>
        <w:shd w:val="clear" w:color="auto" w:fill="FFFFFF"/>
        <w:spacing w:before="100" w:beforeAutospacing="1" w:after="100" w:afterAutospacing="1"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Развитие инклюзивного образования: сборник материалов / Составители: Сергей Прушинский, Юлия Симонова.–М.РООИ «Перспектива», 2007.</w:t>
      </w:r>
    </w:p>
    <w:p w:rsidR="00CB50D5" w:rsidRPr="00CB50D5" w:rsidRDefault="00CB50D5" w:rsidP="00CB50D5">
      <w:pPr>
        <w:numPr>
          <w:ilvl w:val="0"/>
          <w:numId w:val="16"/>
        </w:numPr>
        <w:shd w:val="clear" w:color="auto" w:fill="FFFFFF"/>
        <w:spacing w:before="100" w:beforeAutospacing="1" w:after="100" w:afterAutospacing="1"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lastRenderedPageBreak/>
        <w:t>  Конституция РФ, Федеральный закон «Об образовании», Федеральный закон «О социальной защите инвалидов в РФ»</w:t>
      </w:r>
    </w:p>
    <w:p w:rsidR="00CB50D5" w:rsidRPr="00CB50D5" w:rsidRDefault="00CB50D5" w:rsidP="00CB50D5">
      <w:pPr>
        <w:numPr>
          <w:ilvl w:val="0"/>
          <w:numId w:val="16"/>
        </w:numPr>
        <w:shd w:val="clear" w:color="auto" w:fill="FFFFFF"/>
        <w:spacing w:before="100" w:beforeAutospacing="1" w:after="100" w:afterAutospacing="1"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Конвенция о правах инвалидов: разные среди равных / Представительство ООН в РФ Информационный центр ООН в Москве, РООИ «Перспектива»</w:t>
      </w:r>
    </w:p>
    <w:p w:rsidR="00CB50D5" w:rsidRPr="00CB50D5" w:rsidRDefault="00CB50D5" w:rsidP="00CB50D5">
      <w:pPr>
        <w:shd w:val="clear" w:color="auto" w:fill="FFFFFF"/>
        <w:spacing w:after="0" w:line="240" w:lineRule="auto"/>
        <w:ind w:left="-568" w:firstLine="710"/>
        <w:jc w:val="both"/>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4.  Удовиченко, Н.А. Инклюзивное образование: итоги и задачи / Н.А. Удовиченко // Инклюзивное образование: опыт и перспективы : материалы Междунар. науч.-практ. конф. – Москва, 2009.</w:t>
      </w:r>
    </w:p>
    <w:p w:rsidR="00CB50D5" w:rsidRPr="00CB50D5" w:rsidRDefault="00CB50D5" w:rsidP="00CB50D5">
      <w:pPr>
        <w:numPr>
          <w:ilvl w:val="0"/>
          <w:numId w:val="17"/>
        </w:numPr>
        <w:shd w:val="clear" w:color="auto" w:fill="FFFFFF"/>
        <w:spacing w:before="100" w:beforeAutospacing="1" w:after="100" w:afterAutospacing="1" w:line="240" w:lineRule="auto"/>
        <w:ind w:left="-568" w:firstLine="710"/>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Стабс, С. Инклюзивное образование при ограниченных ресурсах = InclusiveEducationWhereTherearefewresources / С. Стабс. – Москва, 2009</w:t>
      </w:r>
    </w:p>
    <w:p w:rsidR="00CB50D5" w:rsidRPr="00CB50D5" w:rsidRDefault="00CB50D5" w:rsidP="00CB50D5">
      <w:pPr>
        <w:numPr>
          <w:ilvl w:val="0"/>
          <w:numId w:val="17"/>
        </w:numPr>
        <w:shd w:val="clear" w:color="auto" w:fill="FFFFFF"/>
        <w:spacing w:before="100" w:beforeAutospacing="1" w:after="100" w:afterAutospacing="1" w:line="240" w:lineRule="auto"/>
        <w:ind w:left="-568" w:firstLine="710"/>
        <w:jc w:val="both"/>
        <w:rPr>
          <w:rFonts w:ascii="Calibri" w:eastAsia="Times New Roman" w:hAnsi="Calibri" w:cs="Calibri"/>
          <w:color w:val="000000"/>
          <w:lang w:eastAsia="ru-RU"/>
        </w:rPr>
      </w:pPr>
      <w:hyperlink r:id="rId5" w:history="1">
        <w:r w:rsidRPr="00CB50D5">
          <w:rPr>
            <w:rFonts w:ascii="Times New Roman" w:eastAsia="Times New Roman" w:hAnsi="Times New Roman" w:cs="Times New Roman"/>
            <w:color w:val="0000FF"/>
            <w:sz w:val="28"/>
            <w:szCs w:val="28"/>
            <w:u w:val="single"/>
            <w:lang w:eastAsia="ru-RU"/>
          </w:rPr>
          <w:t>http://www.uchmet.ru/events/item/257357/privatematerials/</w:t>
        </w:r>
      </w:hyperlink>
    </w:p>
    <w:p w:rsidR="00CB50D5" w:rsidRPr="00CB50D5" w:rsidRDefault="00CB50D5" w:rsidP="00CB50D5">
      <w:pPr>
        <w:numPr>
          <w:ilvl w:val="0"/>
          <w:numId w:val="17"/>
        </w:numPr>
        <w:shd w:val="clear" w:color="auto" w:fill="FFFFFF"/>
        <w:spacing w:before="100" w:beforeAutospacing="1" w:after="100" w:afterAutospacing="1" w:line="240" w:lineRule="auto"/>
        <w:ind w:left="-568" w:firstLine="710"/>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http://edu-open.ru/Default.aspx?tabid=651</w:t>
      </w:r>
    </w:p>
    <w:p w:rsidR="00CB50D5" w:rsidRPr="00CB50D5" w:rsidRDefault="00CB50D5" w:rsidP="00CB50D5">
      <w:pPr>
        <w:numPr>
          <w:ilvl w:val="0"/>
          <w:numId w:val="17"/>
        </w:numPr>
        <w:shd w:val="clear" w:color="auto" w:fill="FFFFFF"/>
        <w:spacing w:before="100" w:beforeAutospacing="1" w:after="100" w:afterAutospacing="1" w:line="240" w:lineRule="auto"/>
        <w:ind w:left="502"/>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   </w:t>
      </w:r>
      <w:hyperlink r:id="rId6" w:history="1">
        <w:r w:rsidRPr="00CB50D5">
          <w:rPr>
            <w:rFonts w:ascii="Times New Roman" w:eastAsia="Times New Roman" w:hAnsi="Times New Roman" w:cs="Times New Roman"/>
            <w:color w:val="0000FF"/>
            <w:sz w:val="28"/>
            <w:szCs w:val="28"/>
            <w:u w:val="single"/>
            <w:lang w:eastAsia="ru-RU"/>
          </w:rPr>
          <w:t>http://edu-open.ru/Portals/0/Specialistam/Созд.условий</w:t>
        </w:r>
      </w:hyperlink>
    </w:p>
    <w:p w:rsidR="00CB50D5" w:rsidRPr="00CB50D5" w:rsidRDefault="00CB50D5" w:rsidP="00CB50D5">
      <w:pPr>
        <w:numPr>
          <w:ilvl w:val="0"/>
          <w:numId w:val="17"/>
        </w:numPr>
        <w:shd w:val="clear" w:color="auto" w:fill="FFFFFF"/>
        <w:spacing w:before="100" w:beforeAutospacing="1" w:after="100" w:afterAutospacing="1" w:line="240" w:lineRule="auto"/>
        <w:ind w:left="-426" w:firstLine="568"/>
        <w:rPr>
          <w:rFonts w:ascii="Calibri" w:eastAsia="Times New Roman" w:hAnsi="Calibri" w:cs="Calibri"/>
          <w:color w:val="000000"/>
          <w:lang w:eastAsia="ru-RU"/>
        </w:rPr>
      </w:pPr>
      <w:r w:rsidRPr="00CB50D5">
        <w:rPr>
          <w:rFonts w:ascii="Times New Roman" w:eastAsia="Times New Roman" w:hAnsi="Times New Roman" w:cs="Times New Roman"/>
          <w:color w:val="000000"/>
          <w:sz w:val="28"/>
          <w:szCs w:val="28"/>
          <w:lang w:eastAsia="ru-RU"/>
        </w:rPr>
        <w:t>Российская Федерация. Президент (2008-2012; Д.А. Медведев). Национальная образовательная инициатива «Наша новая школа» : приказ Президента Российской Федерации № 271 от 04 февраля 2010 г. [Электронный ресурс] // Сосновоборский образовательный портал. – Сосновый бор. – Режим доступа: ZZZHGXVERUQHWQRGH</w:t>
      </w:r>
    </w:p>
    <w:p w:rsidR="00632E23" w:rsidRDefault="00632E23">
      <w:bookmarkStart w:id="0" w:name="_GoBack"/>
      <w:bookmarkEnd w:id="0"/>
    </w:p>
    <w:sectPr w:rsidR="00632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B55"/>
    <w:multiLevelType w:val="multilevel"/>
    <w:tmpl w:val="71DA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015E5"/>
    <w:multiLevelType w:val="multilevel"/>
    <w:tmpl w:val="3278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67DDC"/>
    <w:multiLevelType w:val="multilevel"/>
    <w:tmpl w:val="6B6A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F0662"/>
    <w:multiLevelType w:val="multilevel"/>
    <w:tmpl w:val="2A5A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22B9E"/>
    <w:multiLevelType w:val="multilevel"/>
    <w:tmpl w:val="2BE6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42FA3"/>
    <w:multiLevelType w:val="multilevel"/>
    <w:tmpl w:val="907E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878C3"/>
    <w:multiLevelType w:val="multilevel"/>
    <w:tmpl w:val="521E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01953"/>
    <w:multiLevelType w:val="multilevel"/>
    <w:tmpl w:val="91A2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4769B"/>
    <w:multiLevelType w:val="multilevel"/>
    <w:tmpl w:val="ED14A7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216B1"/>
    <w:multiLevelType w:val="multilevel"/>
    <w:tmpl w:val="81FA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E5ABD"/>
    <w:multiLevelType w:val="multilevel"/>
    <w:tmpl w:val="A29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8682B"/>
    <w:multiLevelType w:val="multilevel"/>
    <w:tmpl w:val="1A4E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7B59C2"/>
    <w:multiLevelType w:val="multilevel"/>
    <w:tmpl w:val="74B4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D586B"/>
    <w:multiLevelType w:val="multilevel"/>
    <w:tmpl w:val="9F8A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927AD"/>
    <w:multiLevelType w:val="multilevel"/>
    <w:tmpl w:val="96F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B3D8F"/>
    <w:multiLevelType w:val="multilevel"/>
    <w:tmpl w:val="A79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54F43"/>
    <w:multiLevelType w:val="multilevel"/>
    <w:tmpl w:val="27EA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5"/>
  </w:num>
  <w:num w:numId="6">
    <w:abstractNumId w:val="11"/>
  </w:num>
  <w:num w:numId="7">
    <w:abstractNumId w:val="10"/>
  </w:num>
  <w:num w:numId="8">
    <w:abstractNumId w:val="12"/>
  </w:num>
  <w:num w:numId="9">
    <w:abstractNumId w:val="15"/>
  </w:num>
  <w:num w:numId="10">
    <w:abstractNumId w:val="9"/>
  </w:num>
  <w:num w:numId="11">
    <w:abstractNumId w:val="16"/>
  </w:num>
  <w:num w:numId="12">
    <w:abstractNumId w:val="13"/>
  </w:num>
  <w:num w:numId="13">
    <w:abstractNumId w:val="4"/>
  </w:num>
  <w:num w:numId="14">
    <w:abstractNumId w:val="7"/>
  </w:num>
  <w:num w:numId="15">
    <w:abstractNumId w:val="1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E3"/>
    <w:rsid w:val="00632E23"/>
    <w:rsid w:val="00AC7AE3"/>
    <w:rsid w:val="00CB5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F26F0-316A-4715-BBC8-83D5A4EE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edu-open.ru/Portals/0/Specialistam/%D0%A1%D0%BE%D0%B7%D0%B4.%D1%83%D1%81%D0%BB%D0%BE%D0%B2%D0%B8%D0%B9&amp;sa=D&amp;ust=1488306811362000&amp;usg=AFQjCNFkGasztBJyZJVVYbP3UcHCBMCqzQ" TargetMode="External"/><Relationship Id="rId5" Type="http://schemas.openxmlformats.org/officeDocument/2006/relationships/hyperlink" Target="https://www.google.com/url?q=http://www.uchmet.ru/events/item/257357/privatematerials/&amp;sa=D&amp;ust=1488306811360000&amp;usg=AFQjCNFa9c8ItiRxRBgW5oA6fbYHirqMB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3116</Words>
  <Characters>17765</Characters>
  <Application>Microsoft Office Word</Application>
  <DocSecurity>0</DocSecurity>
  <Lines>148</Lines>
  <Paragraphs>41</Paragraphs>
  <ScaleCrop>false</ScaleCrop>
  <Company>SPecialiST RePack</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2024-05-30T12:27:00Z</dcterms:created>
  <dcterms:modified xsi:type="dcterms:W3CDTF">2024-05-30T12:27:00Z</dcterms:modified>
</cp:coreProperties>
</file>